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C932" w14:textId="45D41BB1" w:rsidR="001F782A" w:rsidRPr="00E83F85" w:rsidRDefault="001F782A" w:rsidP="00887E6D">
      <w:pPr>
        <w:spacing w:line="276" w:lineRule="auto"/>
        <w:jc w:val="right"/>
      </w:pPr>
      <w:r w:rsidRPr="00E83F85">
        <w:t xml:space="preserve">Biłgoraj, dn. </w:t>
      </w:r>
      <w:r w:rsidR="00E83F85" w:rsidRPr="00E83F85">
        <w:t>1</w:t>
      </w:r>
      <w:r w:rsidR="009C4ECF">
        <w:t>3</w:t>
      </w:r>
      <w:r w:rsidRPr="00E83F85">
        <w:t>.0</w:t>
      </w:r>
      <w:r w:rsidR="00E83F85" w:rsidRPr="00E83F85">
        <w:t>8</w:t>
      </w:r>
      <w:r w:rsidRPr="00E83F85">
        <w:t>.2025 r.</w:t>
      </w:r>
    </w:p>
    <w:p w14:paraId="4E567BF3" w14:textId="77777777" w:rsidR="001F782A" w:rsidRPr="00E83F85" w:rsidRDefault="001F782A" w:rsidP="00887E6D">
      <w:pPr>
        <w:spacing w:line="276" w:lineRule="auto"/>
      </w:pPr>
      <w:r w:rsidRPr="00E83F85">
        <w:t xml:space="preserve">Towarzystwo Budownictwa </w:t>
      </w:r>
    </w:p>
    <w:p w14:paraId="66DDEB9F" w14:textId="77777777" w:rsidR="001F782A" w:rsidRPr="00E83F85" w:rsidRDefault="001F782A" w:rsidP="00887E6D">
      <w:pPr>
        <w:spacing w:line="276" w:lineRule="auto"/>
      </w:pPr>
      <w:r w:rsidRPr="00E83F85">
        <w:t xml:space="preserve">Społecznego Sp. z o.o. </w:t>
      </w:r>
    </w:p>
    <w:p w14:paraId="6AA52480" w14:textId="77777777" w:rsidR="001F782A" w:rsidRPr="00E83F85" w:rsidRDefault="001F782A" w:rsidP="00887E6D">
      <w:pPr>
        <w:spacing w:line="276" w:lineRule="auto"/>
      </w:pPr>
      <w:r w:rsidRPr="00E83F85">
        <w:t xml:space="preserve">ul. Łąkowa 13 </w:t>
      </w:r>
    </w:p>
    <w:p w14:paraId="5C76385C" w14:textId="77777777" w:rsidR="001F782A" w:rsidRPr="00E83F85" w:rsidRDefault="001F782A" w:rsidP="00887E6D">
      <w:pPr>
        <w:spacing w:line="276" w:lineRule="auto"/>
      </w:pPr>
      <w:r w:rsidRPr="00E83F85">
        <w:t>23-400 Biłgoraj</w:t>
      </w:r>
    </w:p>
    <w:p w14:paraId="3E5D16E9" w14:textId="77777777" w:rsidR="001F782A" w:rsidRPr="00E83F85" w:rsidRDefault="001F782A" w:rsidP="00887E6D">
      <w:pPr>
        <w:spacing w:line="276" w:lineRule="auto"/>
      </w:pPr>
    </w:p>
    <w:p w14:paraId="1444BB4B" w14:textId="0FF5FDAE" w:rsidR="001F782A" w:rsidRPr="00E83F85" w:rsidRDefault="001F782A" w:rsidP="00887E6D">
      <w:pPr>
        <w:spacing w:line="276" w:lineRule="auto"/>
      </w:pPr>
      <w:r w:rsidRPr="00E83F85">
        <w:t xml:space="preserve">ZP.TBS – </w:t>
      </w:r>
      <w:r w:rsidR="00E83F85" w:rsidRPr="00E83F85">
        <w:t>5</w:t>
      </w:r>
      <w:r w:rsidRPr="00E83F85">
        <w:t>/2025</w:t>
      </w:r>
    </w:p>
    <w:p w14:paraId="2BD1ED23" w14:textId="77777777" w:rsidR="001F782A" w:rsidRPr="00E83F85" w:rsidRDefault="001F782A" w:rsidP="00887E6D">
      <w:pPr>
        <w:spacing w:line="276" w:lineRule="auto"/>
      </w:pPr>
    </w:p>
    <w:p w14:paraId="2F8316BB" w14:textId="77777777" w:rsidR="001F782A" w:rsidRPr="00E83F85" w:rsidRDefault="001F782A" w:rsidP="00887E6D">
      <w:pPr>
        <w:spacing w:line="276" w:lineRule="auto"/>
      </w:pPr>
    </w:p>
    <w:p w14:paraId="530BD48E" w14:textId="77777777" w:rsidR="001F782A" w:rsidRPr="00E83F85" w:rsidRDefault="001F782A" w:rsidP="00887E6D">
      <w:pPr>
        <w:spacing w:line="276" w:lineRule="auto"/>
      </w:pPr>
    </w:p>
    <w:p w14:paraId="07E63683" w14:textId="77777777" w:rsidR="001F782A" w:rsidRPr="00E83F85" w:rsidRDefault="001F782A" w:rsidP="00887E6D">
      <w:pPr>
        <w:spacing w:line="276" w:lineRule="auto"/>
        <w:jc w:val="center"/>
        <w:rPr>
          <w:b/>
          <w:bCs/>
        </w:rPr>
      </w:pPr>
      <w:r w:rsidRPr="00E83F85">
        <w:rPr>
          <w:b/>
          <w:bCs/>
        </w:rPr>
        <w:t>INFORMACJA Z OTWARCIA OFERT</w:t>
      </w:r>
    </w:p>
    <w:p w14:paraId="25C5FAC9" w14:textId="77777777" w:rsidR="001F782A" w:rsidRPr="00E83F85" w:rsidRDefault="001F782A" w:rsidP="00887E6D">
      <w:pPr>
        <w:spacing w:line="276" w:lineRule="auto"/>
        <w:jc w:val="center"/>
        <w:rPr>
          <w:b/>
          <w:bCs/>
        </w:rPr>
      </w:pPr>
    </w:p>
    <w:p w14:paraId="3732B787" w14:textId="77777777" w:rsidR="001F782A" w:rsidRPr="00E83F85" w:rsidRDefault="001F782A" w:rsidP="00887E6D">
      <w:pPr>
        <w:spacing w:line="276" w:lineRule="auto"/>
        <w:jc w:val="center"/>
        <w:rPr>
          <w:b/>
          <w:bCs/>
        </w:rPr>
      </w:pPr>
      <w:r w:rsidRPr="00E83F85">
        <w:rPr>
          <w:b/>
          <w:bCs/>
        </w:rPr>
        <w:t>w postępowaniu prowadzonym pod nazwą:</w:t>
      </w:r>
    </w:p>
    <w:p w14:paraId="2FB78CF6" w14:textId="77777777" w:rsidR="001F782A" w:rsidRPr="00E83F85" w:rsidRDefault="001F782A" w:rsidP="00887E6D">
      <w:pPr>
        <w:spacing w:line="276" w:lineRule="auto"/>
        <w:jc w:val="center"/>
        <w:rPr>
          <w:b/>
          <w:bCs/>
        </w:rPr>
      </w:pPr>
    </w:p>
    <w:p w14:paraId="2FA787D2" w14:textId="676E2295" w:rsidR="001F782A" w:rsidRPr="00E83F85" w:rsidRDefault="001F782A" w:rsidP="00887E6D">
      <w:pPr>
        <w:spacing w:line="276" w:lineRule="auto"/>
        <w:jc w:val="center"/>
        <w:rPr>
          <w:b/>
          <w:bCs/>
        </w:rPr>
      </w:pPr>
      <w:r w:rsidRPr="00E83F85">
        <w:rPr>
          <w:b/>
          <w:bCs/>
        </w:rPr>
        <w:t>„Mycie i odgrzybianie części elewacji budynku wielorodzinnego</w:t>
      </w:r>
    </w:p>
    <w:p w14:paraId="49123D95" w14:textId="77777777" w:rsidR="001F782A" w:rsidRPr="00E83F85" w:rsidRDefault="001F782A" w:rsidP="00887E6D">
      <w:pPr>
        <w:spacing w:line="276" w:lineRule="auto"/>
        <w:jc w:val="center"/>
        <w:rPr>
          <w:b/>
          <w:bCs/>
        </w:rPr>
      </w:pPr>
      <w:r w:rsidRPr="00E83F85">
        <w:rPr>
          <w:b/>
          <w:bCs/>
        </w:rPr>
        <w:t>przy ul. Zamojskiej 84a w Biłgoraju”</w:t>
      </w:r>
    </w:p>
    <w:p w14:paraId="5BD1631B" w14:textId="77777777" w:rsidR="001F782A" w:rsidRPr="00E83F85" w:rsidRDefault="001F782A" w:rsidP="00887E6D">
      <w:pPr>
        <w:spacing w:line="276" w:lineRule="auto"/>
      </w:pPr>
    </w:p>
    <w:p w14:paraId="0AD3E4D2" w14:textId="77777777" w:rsidR="001F782A" w:rsidRPr="00E83F85" w:rsidRDefault="001F782A" w:rsidP="00887E6D">
      <w:pPr>
        <w:spacing w:line="276" w:lineRule="auto"/>
      </w:pPr>
    </w:p>
    <w:p w14:paraId="7DFDEFE0" w14:textId="77777777" w:rsidR="001F782A" w:rsidRPr="00E83F85" w:rsidRDefault="001F782A" w:rsidP="00887E6D">
      <w:pPr>
        <w:spacing w:line="276" w:lineRule="auto"/>
      </w:pPr>
      <w:r w:rsidRPr="00E83F85">
        <w:t>Zamawiający informuje, że:</w:t>
      </w:r>
    </w:p>
    <w:p w14:paraId="11E86F4C" w14:textId="77777777" w:rsidR="001F782A" w:rsidRPr="00E83F85" w:rsidRDefault="001F782A" w:rsidP="00887E6D">
      <w:pPr>
        <w:spacing w:line="276" w:lineRule="auto"/>
      </w:pPr>
    </w:p>
    <w:p w14:paraId="1D026119" w14:textId="7E4ADEC0" w:rsidR="001F782A" w:rsidRPr="00E83F85" w:rsidRDefault="001F782A" w:rsidP="00887E6D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</w:rPr>
        <w:t xml:space="preserve">Kwota przeznaczona na realizację zamówienia to: </w:t>
      </w:r>
      <w:r w:rsidR="00E83F85" w:rsidRPr="00E83F85">
        <w:rPr>
          <w:rFonts w:ascii="Times New Roman" w:hAnsi="Times New Roman" w:cs="Times New Roman"/>
        </w:rPr>
        <w:t>31</w:t>
      </w:r>
      <w:r w:rsidRPr="00E83F85">
        <w:rPr>
          <w:rFonts w:ascii="Times New Roman" w:hAnsi="Times New Roman" w:cs="Times New Roman"/>
        </w:rPr>
        <w:t>.</w:t>
      </w:r>
      <w:r w:rsidR="00E83F85" w:rsidRPr="00E83F85">
        <w:rPr>
          <w:rFonts w:ascii="Times New Roman" w:hAnsi="Times New Roman" w:cs="Times New Roman"/>
        </w:rPr>
        <w:t>2</w:t>
      </w:r>
      <w:r w:rsidRPr="00E83F85">
        <w:rPr>
          <w:rFonts w:ascii="Times New Roman" w:hAnsi="Times New Roman" w:cs="Times New Roman"/>
        </w:rPr>
        <w:t>00 zł brutto.</w:t>
      </w:r>
    </w:p>
    <w:p w14:paraId="50C1BA41" w14:textId="77777777" w:rsidR="00887E6D" w:rsidRPr="00E83F85" w:rsidRDefault="00887E6D" w:rsidP="00887E6D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</w:p>
    <w:p w14:paraId="48747344" w14:textId="52FFFDB1" w:rsidR="001F782A" w:rsidRPr="00E83F85" w:rsidRDefault="001F782A" w:rsidP="00887E6D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</w:rPr>
        <w:t>Otwarto oferty złożone przez następujących Wykonawców:</w:t>
      </w:r>
    </w:p>
    <w:p w14:paraId="3676E5C6" w14:textId="30001FC1" w:rsidR="001F782A" w:rsidRPr="00E83F85" w:rsidRDefault="00D573E1" w:rsidP="00887E6D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  <w:b/>
          <w:bCs/>
        </w:rPr>
        <w:t>INMAGO SP. Z O.O.</w:t>
      </w:r>
      <w:r w:rsidRPr="00E83F85">
        <w:rPr>
          <w:rFonts w:ascii="Times New Roman" w:hAnsi="Times New Roman" w:cs="Times New Roman"/>
        </w:rPr>
        <w:t xml:space="preserve"> ul. Kasperczyka 58, 44-300 Wodzisław Śląski</w:t>
      </w:r>
      <w:r w:rsidR="001F782A" w:rsidRPr="00E83F85">
        <w:rPr>
          <w:rFonts w:ascii="Times New Roman" w:hAnsi="Times New Roman" w:cs="Times New Roman"/>
        </w:rPr>
        <w:t xml:space="preserve">; cena </w:t>
      </w:r>
      <w:r w:rsidR="00037CB7">
        <w:rPr>
          <w:rFonts w:ascii="Times New Roman" w:hAnsi="Times New Roman" w:cs="Times New Roman"/>
        </w:rPr>
        <w:t>19.990</w:t>
      </w:r>
      <w:r w:rsidR="001F782A" w:rsidRPr="00E83F85">
        <w:rPr>
          <w:rFonts w:ascii="Times New Roman" w:hAnsi="Times New Roman" w:cs="Times New Roman"/>
        </w:rPr>
        <w:t xml:space="preserve"> zł;</w:t>
      </w:r>
    </w:p>
    <w:p w14:paraId="55C305F5" w14:textId="3F0FD193" w:rsidR="00E83F85" w:rsidRPr="00E83F85" w:rsidRDefault="00037CB7" w:rsidP="00E83F85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037CB7">
        <w:rPr>
          <w:rFonts w:ascii="Times New Roman" w:hAnsi="Times New Roman" w:cs="Times New Roman"/>
          <w:b/>
          <w:bCs/>
        </w:rPr>
        <w:t>RH Technology Rafał Hubert</w:t>
      </w:r>
      <w:r>
        <w:rPr>
          <w:rFonts w:ascii="Times New Roman" w:hAnsi="Times New Roman" w:cs="Times New Roman"/>
        </w:rPr>
        <w:t>, ul. Komisji Edukacji Narodowej 18, 37-100 Łańcut; cena 11,88 zł/m</w:t>
      </w:r>
      <w:r w:rsidRPr="00037CB7">
        <w:rPr>
          <w:rFonts w:ascii="Times New Roman" w:hAnsi="Times New Roman" w:cs="Times New Roman"/>
          <w:vertAlign w:val="superscript"/>
        </w:rPr>
        <w:t>2</w:t>
      </w:r>
      <w:r w:rsidR="009C4ECF">
        <w:rPr>
          <w:rFonts w:ascii="Times New Roman" w:hAnsi="Times New Roman" w:cs="Times New Roman"/>
        </w:rPr>
        <w:t>;</w:t>
      </w:r>
    </w:p>
    <w:p w14:paraId="345F3D4C" w14:textId="68E22495" w:rsidR="00E83F85" w:rsidRPr="00E83F85" w:rsidRDefault="00E83F85" w:rsidP="00E83F85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  <w:b/>
          <w:bCs/>
        </w:rPr>
        <w:t>WO-PA Sp. z o.o.</w:t>
      </w:r>
      <w:r w:rsidRPr="00E83F85">
        <w:rPr>
          <w:rFonts w:ascii="Times New Roman" w:hAnsi="Times New Roman" w:cs="Times New Roman"/>
        </w:rPr>
        <w:t xml:space="preserve"> ul. Osiedle 17, 45-239 Opole; cena </w:t>
      </w:r>
      <w:r w:rsidR="001E21B1">
        <w:rPr>
          <w:rFonts w:ascii="Times New Roman" w:hAnsi="Times New Roman" w:cs="Times New Roman"/>
        </w:rPr>
        <w:t>21.870</w:t>
      </w:r>
      <w:r w:rsidRPr="00E83F85">
        <w:rPr>
          <w:rFonts w:ascii="Times New Roman" w:hAnsi="Times New Roman" w:cs="Times New Roman"/>
        </w:rPr>
        <w:t xml:space="preserve"> zł;</w:t>
      </w:r>
    </w:p>
    <w:p w14:paraId="35C85F25" w14:textId="164DBB1C" w:rsidR="00E83F85" w:rsidRPr="00E83F85" w:rsidRDefault="00E83F85" w:rsidP="00E83F85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  <w:b/>
          <w:bCs/>
        </w:rPr>
        <w:t xml:space="preserve">FACHMAN Andrzej </w:t>
      </w:r>
      <w:proofErr w:type="spellStart"/>
      <w:r w:rsidRPr="00E83F85">
        <w:rPr>
          <w:rFonts w:ascii="Times New Roman" w:hAnsi="Times New Roman" w:cs="Times New Roman"/>
          <w:b/>
          <w:bCs/>
        </w:rPr>
        <w:t>Kyc</w:t>
      </w:r>
      <w:proofErr w:type="spellEnd"/>
      <w:r w:rsidRPr="00E83F85">
        <w:rPr>
          <w:rFonts w:ascii="Times New Roman" w:hAnsi="Times New Roman" w:cs="Times New Roman"/>
        </w:rPr>
        <w:t xml:space="preserve">, Zanie 8, 23-415 Księżpol; cena </w:t>
      </w:r>
      <w:r w:rsidR="009C4ECF">
        <w:rPr>
          <w:rFonts w:ascii="Times New Roman" w:hAnsi="Times New Roman" w:cs="Times New Roman"/>
        </w:rPr>
        <w:t>77.700</w:t>
      </w:r>
      <w:r w:rsidRPr="00E83F85">
        <w:rPr>
          <w:rFonts w:ascii="Times New Roman" w:hAnsi="Times New Roman" w:cs="Times New Roman"/>
        </w:rPr>
        <w:t xml:space="preserve"> zł;</w:t>
      </w:r>
    </w:p>
    <w:p w14:paraId="6E41820F" w14:textId="4068BC9E" w:rsidR="001F782A" w:rsidRPr="00E83F85" w:rsidRDefault="00E83F85" w:rsidP="00887E6D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037CB7">
        <w:rPr>
          <w:rFonts w:ascii="Times New Roman" w:hAnsi="Times New Roman" w:cs="Times New Roman"/>
          <w:b/>
          <w:bCs/>
        </w:rPr>
        <w:t>AB TRANS Artur i Lilla Bieniaszewscy s.c.</w:t>
      </w:r>
      <w:r w:rsidRPr="00E83F85">
        <w:rPr>
          <w:rFonts w:ascii="Times New Roman" w:hAnsi="Times New Roman" w:cs="Times New Roman"/>
        </w:rPr>
        <w:t>, ul. Nałkowskich 249, 20-470 Lublin; cena 17.820 zł;</w:t>
      </w:r>
    </w:p>
    <w:p w14:paraId="622773CE" w14:textId="440133B8" w:rsidR="001F782A" w:rsidRPr="00E83F85" w:rsidRDefault="00A27E5D" w:rsidP="00887E6D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E83F85">
        <w:rPr>
          <w:rFonts w:ascii="Times New Roman" w:hAnsi="Times New Roman" w:cs="Times New Roman"/>
          <w:b/>
          <w:bCs/>
        </w:rPr>
        <w:t>P.A.J.A – Agencja Reklamowa Paweł Michalewski</w:t>
      </w:r>
      <w:r w:rsidRPr="00E83F85">
        <w:rPr>
          <w:rFonts w:ascii="Times New Roman" w:hAnsi="Times New Roman" w:cs="Times New Roman"/>
        </w:rPr>
        <w:t>, ul. Łąkowa 13, 23-400 Biłgoraj</w:t>
      </w:r>
      <w:r w:rsidR="001F782A" w:rsidRPr="00E83F85">
        <w:rPr>
          <w:rFonts w:ascii="Times New Roman" w:hAnsi="Times New Roman" w:cs="Times New Roman"/>
        </w:rPr>
        <w:t xml:space="preserve">; cena </w:t>
      </w:r>
      <w:r w:rsidR="009C4ECF">
        <w:rPr>
          <w:rFonts w:ascii="Times New Roman" w:hAnsi="Times New Roman" w:cs="Times New Roman"/>
        </w:rPr>
        <w:t>22.500</w:t>
      </w:r>
      <w:r w:rsidR="001F782A" w:rsidRPr="00E83F85">
        <w:rPr>
          <w:rFonts w:ascii="Times New Roman" w:hAnsi="Times New Roman" w:cs="Times New Roman"/>
        </w:rPr>
        <w:t xml:space="preserve"> zł;</w:t>
      </w:r>
    </w:p>
    <w:p w14:paraId="1E929781" w14:textId="58796F9C" w:rsidR="001F782A" w:rsidRPr="00887E6D" w:rsidRDefault="00E83F85" w:rsidP="00887E6D">
      <w:pPr>
        <w:pStyle w:val="Akapitzlist"/>
        <w:numPr>
          <w:ilvl w:val="0"/>
          <w:numId w:val="9"/>
        </w:numPr>
        <w:spacing w:line="276" w:lineRule="auto"/>
        <w:ind w:hanging="294"/>
        <w:rPr>
          <w:rFonts w:ascii="Times New Roman" w:hAnsi="Times New Roman" w:cs="Times New Roman"/>
        </w:rPr>
      </w:pPr>
      <w:r w:rsidRPr="00037CB7">
        <w:rPr>
          <w:rFonts w:ascii="Times New Roman" w:hAnsi="Times New Roman" w:cs="Times New Roman"/>
          <w:b/>
          <w:bCs/>
        </w:rPr>
        <w:t>Grupa Przemysłowa LENDKOR Sp. z o.o.</w:t>
      </w:r>
      <w:r>
        <w:rPr>
          <w:rFonts w:ascii="Times New Roman" w:hAnsi="Times New Roman" w:cs="Times New Roman"/>
        </w:rPr>
        <w:t xml:space="preserve">, ul. Przemysłowa 8, </w:t>
      </w:r>
      <w:r w:rsidRPr="00E83F85">
        <w:rPr>
          <w:rFonts w:ascii="Times New Roman" w:hAnsi="Times New Roman" w:cs="Times New Roman"/>
        </w:rPr>
        <w:t>85-758 Bydgoszcz</w:t>
      </w:r>
      <w:r>
        <w:rPr>
          <w:rFonts w:ascii="Times New Roman" w:hAnsi="Times New Roman" w:cs="Times New Roman"/>
        </w:rPr>
        <w:t xml:space="preserve">; cena </w:t>
      </w:r>
      <w:r w:rsidR="00973135">
        <w:rPr>
          <w:rFonts w:ascii="Times New Roman" w:hAnsi="Times New Roman" w:cs="Times New Roman"/>
        </w:rPr>
        <w:t>35.640</w:t>
      </w:r>
      <w:r>
        <w:rPr>
          <w:rFonts w:ascii="Times New Roman" w:hAnsi="Times New Roman" w:cs="Times New Roman"/>
        </w:rPr>
        <w:t xml:space="preserve"> zł</w:t>
      </w:r>
      <w:r w:rsidR="001F782A" w:rsidRPr="00E83F85">
        <w:rPr>
          <w:rFonts w:ascii="Times New Roman" w:hAnsi="Times New Roman" w:cs="Times New Roman"/>
        </w:rPr>
        <w:t>;</w:t>
      </w:r>
    </w:p>
    <w:sectPr w:rsidR="001F782A" w:rsidRPr="00887E6D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5DE7" w14:textId="77777777" w:rsidR="00842E32" w:rsidRPr="00E83F85" w:rsidRDefault="00842E32">
      <w:r w:rsidRPr="00E83F85">
        <w:separator/>
      </w:r>
    </w:p>
  </w:endnote>
  <w:endnote w:type="continuationSeparator" w:id="0">
    <w:p w14:paraId="5CA74032" w14:textId="77777777" w:rsidR="00842E32" w:rsidRPr="00E83F85" w:rsidRDefault="00842E32">
      <w:r w:rsidRPr="00E83F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F21C" w14:textId="77777777" w:rsidR="006C65D2" w:rsidRPr="00E83F85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DBD6" w14:textId="77777777" w:rsidR="006C65D2" w:rsidRPr="00E83F85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949F" w14:textId="77777777" w:rsidR="006C65D2" w:rsidRPr="00E83F85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DCDF" w14:textId="77777777" w:rsidR="00842E32" w:rsidRPr="00E83F85" w:rsidRDefault="00842E32">
      <w:r w:rsidRPr="00E83F85">
        <w:separator/>
      </w:r>
    </w:p>
  </w:footnote>
  <w:footnote w:type="continuationSeparator" w:id="0">
    <w:p w14:paraId="26C4854C" w14:textId="77777777" w:rsidR="00842E32" w:rsidRPr="00E83F85" w:rsidRDefault="00842E32">
      <w:r w:rsidRPr="00E83F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296B1" w14:textId="77777777" w:rsidR="00BD0FE2" w:rsidRPr="00E83F85" w:rsidRDefault="00000000">
    <w:r>
      <w:pict w14:anchorId="46A39F5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0FE08A31" w14:textId="77777777" w:rsidR="00BD0FE2" w:rsidRPr="00E83F85" w:rsidRDefault="005B3F47"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with a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trial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version of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Essential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3308" w14:textId="77777777" w:rsidR="00BD0FE2" w:rsidRPr="00E83F85" w:rsidRDefault="00000000">
    <w:r>
      <w:pict w14:anchorId="0E24F77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FA57DA8" w14:textId="77777777" w:rsidR="00BD0FE2" w:rsidRPr="00E83F85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AEB0" w14:textId="77777777" w:rsidR="00BD0FE2" w:rsidRPr="00E83F85" w:rsidRDefault="00000000">
    <w:r>
      <w:pict w14:anchorId="3B358949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607D5058" w14:textId="77777777" w:rsidR="00BD0FE2" w:rsidRPr="00E83F85" w:rsidRDefault="005B3F47"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with a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trial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version of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Essential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</w:t>
                </w:r>
                <w:proofErr w:type="spellStart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 w:rsidRPr="00E83F85"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B9E"/>
    <w:multiLevelType w:val="hybridMultilevel"/>
    <w:tmpl w:val="1662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BD1"/>
    <w:multiLevelType w:val="hybridMultilevel"/>
    <w:tmpl w:val="07326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0FA5"/>
    <w:multiLevelType w:val="multilevel"/>
    <w:tmpl w:val="D710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787E"/>
    <w:multiLevelType w:val="hybridMultilevel"/>
    <w:tmpl w:val="97FACD62"/>
    <w:lvl w:ilvl="0" w:tplc="33CA36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2690E"/>
    <w:multiLevelType w:val="hybridMultilevel"/>
    <w:tmpl w:val="8DCC3E24"/>
    <w:lvl w:ilvl="0" w:tplc="33CA36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66BE9"/>
    <w:multiLevelType w:val="hybridMultilevel"/>
    <w:tmpl w:val="24EA9066"/>
    <w:lvl w:ilvl="0" w:tplc="D9C03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4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708210">
    <w:abstractNumId w:val="3"/>
  </w:num>
  <w:num w:numId="3" w16cid:durableId="2075158732">
    <w:abstractNumId w:val="5"/>
  </w:num>
  <w:num w:numId="4" w16cid:durableId="1409615804">
    <w:abstractNumId w:val="8"/>
  </w:num>
  <w:num w:numId="5" w16cid:durableId="1604144535">
    <w:abstractNumId w:val="2"/>
  </w:num>
  <w:num w:numId="6" w16cid:durableId="269438501">
    <w:abstractNumId w:val="7"/>
  </w:num>
  <w:num w:numId="7" w16cid:durableId="985360517">
    <w:abstractNumId w:val="0"/>
  </w:num>
  <w:num w:numId="8" w16cid:durableId="1464271109">
    <w:abstractNumId w:val="6"/>
  </w:num>
  <w:num w:numId="9" w16cid:durableId="1494489336">
    <w:abstractNumId w:val="1"/>
  </w:num>
  <w:num w:numId="10" w16cid:durableId="1847984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37CB7"/>
    <w:rsid w:val="00057F24"/>
    <w:rsid w:val="00081CE9"/>
    <w:rsid w:val="0009794C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465EA"/>
    <w:rsid w:val="001511AD"/>
    <w:rsid w:val="001672F1"/>
    <w:rsid w:val="00172CB8"/>
    <w:rsid w:val="001816A6"/>
    <w:rsid w:val="00185F88"/>
    <w:rsid w:val="001C53AF"/>
    <w:rsid w:val="001C696A"/>
    <w:rsid w:val="001D343A"/>
    <w:rsid w:val="001D7942"/>
    <w:rsid w:val="001E21B1"/>
    <w:rsid w:val="001F782A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D702F"/>
    <w:rsid w:val="002E491D"/>
    <w:rsid w:val="002F13B3"/>
    <w:rsid w:val="002F552B"/>
    <w:rsid w:val="002F6769"/>
    <w:rsid w:val="002F72B6"/>
    <w:rsid w:val="00314D9E"/>
    <w:rsid w:val="003214B7"/>
    <w:rsid w:val="00322A3C"/>
    <w:rsid w:val="00323623"/>
    <w:rsid w:val="00332773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287F"/>
    <w:rsid w:val="00556AF6"/>
    <w:rsid w:val="0055736B"/>
    <w:rsid w:val="005802C9"/>
    <w:rsid w:val="00580658"/>
    <w:rsid w:val="00583C9A"/>
    <w:rsid w:val="005B3F47"/>
    <w:rsid w:val="005B63A0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6D6ABF"/>
    <w:rsid w:val="00704BC4"/>
    <w:rsid w:val="00712F6A"/>
    <w:rsid w:val="007274C4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42E32"/>
    <w:rsid w:val="0085027B"/>
    <w:rsid w:val="00855B87"/>
    <w:rsid w:val="00876796"/>
    <w:rsid w:val="00887E6D"/>
    <w:rsid w:val="00891B97"/>
    <w:rsid w:val="00897BD6"/>
    <w:rsid w:val="008C0525"/>
    <w:rsid w:val="008C0FE1"/>
    <w:rsid w:val="008C30B4"/>
    <w:rsid w:val="008C30B5"/>
    <w:rsid w:val="008E6717"/>
    <w:rsid w:val="009709A7"/>
    <w:rsid w:val="00973135"/>
    <w:rsid w:val="00976682"/>
    <w:rsid w:val="009A2D11"/>
    <w:rsid w:val="009B1BEF"/>
    <w:rsid w:val="009B2A88"/>
    <w:rsid w:val="009B42F1"/>
    <w:rsid w:val="009C26B5"/>
    <w:rsid w:val="009C4ECF"/>
    <w:rsid w:val="009D746A"/>
    <w:rsid w:val="00A10279"/>
    <w:rsid w:val="00A23A65"/>
    <w:rsid w:val="00A2476B"/>
    <w:rsid w:val="00A247C6"/>
    <w:rsid w:val="00A27E5D"/>
    <w:rsid w:val="00A316FD"/>
    <w:rsid w:val="00A41733"/>
    <w:rsid w:val="00A4263C"/>
    <w:rsid w:val="00A83365"/>
    <w:rsid w:val="00AA3ABB"/>
    <w:rsid w:val="00AA64EF"/>
    <w:rsid w:val="00AB1BA5"/>
    <w:rsid w:val="00AB6279"/>
    <w:rsid w:val="00AE1102"/>
    <w:rsid w:val="00AE5625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7906"/>
    <w:rsid w:val="00C60E94"/>
    <w:rsid w:val="00C80264"/>
    <w:rsid w:val="00C82BED"/>
    <w:rsid w:val="00C82CAD"/>
    <w:rsid w:val="00C97BC8"/>
    <w:rsid w:val="00CA533D"/>
    <w:rsid w:val="00CD6BAF"/>
    <w:rsid w:val="00D02EB5"/>
    <w:rsid w:val="00D10C49"/>
    <w:rsid w:val="00D26E15"/>
    <w:rsid w:val="00D406B5"/>
    <w:rsid w:val="00D55977"/>
    <w:rsid w:val="00D55D40"/>
    <w:rsid w:val="00D57269"/>
    <w:rsid w:val="00D573E1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8165E"/>
    <w:rsid w:val="00E83F85"/>
    <w:rsid w:val="00E96BBA"/>
    <w:rsid w:val="00E978C7"/>
    <w:rsid w:val="00EA3214"/>
    <w:rsid w:val="00EB4D3C"/>
    <w:rsid w:val="00ED60C7"/>
    <w:rsid w:val="00EE20B9"/>
    <w:rsid w:val="00EE505A"/>
    <w:rsid w:val="00EF4142"/>
    <w:rsid w:val="00F03242"/>
    <w:rsid w:val="00F123A3"/>
    <w:rsid w:val="00F149BC"/>
    <w:rsid w:val="00F154E4"/>
    <w:rsid w:val="00F238F6"/>
    <w:rsid w:val="00F247FF"/>
    <w:rsid w:val="00F30F8A"/>
    <w:rsid w:val="00F425A9"/>
    <w:rsid w:val="00F4690E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C9D3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val="pl-PL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Jacek Grabek</cp:lastModifiedBy>
  <cp:revision>47</cp:revision>
  <cp:lastPrinted>2025-06-09T06:33:00Z</cp:lastPrinted>
  <dcterms:created xsi:type="dcterms:W3CDTF">2020-08-04T18:52:00Z</dcterms:created>
  <dcterms:modified xsi:type="dcterms:W3CDTF">2025-08-13T06:38:00Z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